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969"/>
      </w:tblGrid>
      <w:tr w:rsidR="00006529" w:rsidRPr="00252D59" w:rsidTr="003F1801">
        <w:trPr>
          <w:cantSplit/>
          <w:trHeight w:hRule="exact" w:val="1135"/>
        </w:trPr>
        <w:tc>
          <w:tcPr>
            <w:tcW w:w="5812" w:type="dxa"/>
          </w:tcPr>
          <w:p w:rsidR="00006529" w:rsidRPr="00CB64AD" w:rsidRDefault="00697E16" w:rsidP="003F1801">
            <w:pPr>
              <w:ind w:left="34"/>
              <w:rPr>
                <w:rFonts w:ascii="Segoe UI" w:hAnsi="Segoe UI" w:cs="Segoe UI"/>
                <w:sz w:val="21"/>
                <w:szCs w:val="20"/>
              </w:rPr>
            </w:pPr>
            <w:r>
              <w:rPr>
                <w:rFonts w:ascii="Segoe UI" w:hAnsi="Segoe UI" w:cs="Segoe UI"/>
                <w:noProof/>
                <w:sz w:val="21"/>
                <w:szCs w:val="20"/>
                <w:lang w:eastAsia="de-CH"/>
              </w:rPr>
              <w:drawing>
                <wp:inline distT="0" distB="0" distL="0" distR="0">
                  <wp:extent cx="2221284" cy="612000"/>
                  <wp:effectExtent l="19050" t="0" r="7566" b="0"/>
                  <wp:docPr id="1" name="Grafik 0" descr="Logo_Wald_Graustuf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Wald_Graustufe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28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</w:tcPr>
          <w:p w:rsidR="00006529" w:rsidRDefault="00840A4D" w:rsidP="003F1801">
            <w:pPr>
              <w:spacing w:before="24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Sozialabteilung</w:t>
            </w:r>
          </w:p>
          <w:p w:rsidR="00A244AC" w:rsidRPr="00A244AC" w:rsidRDefault="00840A4D" w:rsidP="00A244AC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Sozialversicherungen</w:t>
            </w:r>
          </w:p>
          <w:p w:rsidR="00006529" w:rsidRDefault="00840A4D" w:rsidP="003A4506">
            <w:pPr>
              <w:spacing w:before="1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Rütistrasse 13</w:t>
            </w:r>
          </w:p>
          <w:p w:rsidR="00006529" w:rsidRDefault="00006529" w:rsidP="003F1801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Postfach</w:t>
            </w:r>
          </w:p>
          <w:p w:rsidR="00006529" w:rsidRDefault="00006529" w:rsidP="003F1801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8636 Wald ZH</w:t>
            </w:r>
          </w:p>
          <w:p w:rsidR="00904CD0" w:rsidRDefault="00904CD0" w:rsidP="00904CD0">
            <w:pPr>
              <w:tabs>
                <w:tab w:val="left" w:pos="340"/>
              </w:tabs>
              <w:spacing w:before="120"/>
              <w:rPr>
                <w:rFonts w:ascii="Segoe UI" w:hAnsi="Segoe UI" w:cs="Segoe UI"/>
                <w:sz w:val="18"/>
                <w:szCs w:val="18"/>
              </w:rPr>
            </w:pPr>
            <w:r w:rsidRPr="00BC1D15">
              <w:rPr>
                <w:rFonts w:ascii="Segoe UI" w:hAnsi="Segoe UI" w:cs="Segoe UI"/>
                <w:sz w:val="18"/>
                <w:szCs w:val="18"/>
              </w:rPr>
              <w:t>Tel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z w:val="18"/>
                <w:szCs w:val="18"/>
              </w:rPr>
              <w:tab/>
              <w:t>055 256 51 35</w:t>
            </w:r>
          </w:p>
          <w:p w:rsidR="00904CD0" w:rsidRDefault="00904CD0" w:rsidP="00904CD0">
            <w:pPr>
              <w:rPr>
                <w:rFonts w:ascii="Segoe UI" w:hAnsi="Segoe UI" w:cs="Segoe UI"/>
                <w:sz w:val="18"/>
                <w:szCs w:val="18"/>
                <w:lang w:val="fr-CH"/>
              </w:rPr>
            </w:pPr>
            <w:hyperlink r:id="rId9" w:history="1">
              <w:r w:rsidRPr="0062717D">
                <w:rPr>
                  <w:rStyle w:val="Hyperlink"/>
                  <w:rFonts w:ascii="Segoe UI" w:hAnsi="Segoe UI" w:cs="Segoe UI"/>
                  <w:sz w:val="18"/>
                  <w:szCs w:val="18"/>
                  <w:lang w:val="fr-CH"/>
                </w:rPr>
                <w:t>brigitte.erzinger@wald-zh.ch</w:t>
              </w:r>
            </w:hyperlink>
          </w:p>
          <w:p w:rsidR="00904CD0" w:rsidRDefault="00904CD0" w:rsidP="00904CD0">
            <w:pPr>
              <w:tabs>
                <w:tab w:val="left" w:pos="340"/>
              </w:tabs>
              <w:spacing w:before="80"/>
              <w:rPr>
                <w:rFonts w:ascii="Segoe UI" w:hAnsi="Segoe UI" w:cs="Segoe UI"/>
                <w:sz w:val="18"/>
                <w:szCs w:val="18"/>
              </w:rPr>
            </w:pPr>
            <w:r w:rsidRPr="00BC1D15">
              <w:rPr>
                <w:rFonts w:ascii="Segoe UI" w:hAnsi="Segoe UI" w:cs="Segoe UI"/>
                <w:sz w:val="18"/>
                <w:szCs w:val="18"/>
              </w:rPr>
              <w:t>Tel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z w:val="18"/>
                <w:szCs w:val="18"/>
              </w:rPr>
              <w:tab/>
              <w:t>055 256 51 35 / 52 05</w:t>
            </w:r>
          </w:p>
          <w:p w:rsidR="00904CD0" w:rsidRDefault="00904CD0" w:rsidP="00904CD0">
            <w:pPr>
              <w:rPr>
                <w:rFonts w:ascii="Segoe UI" w:hAnsi="Segoe UI" w:cs="Segoe UI"/>
                <w:sz w:val="18"/>
                <w:szCs w:val="18"/>
                <w:lang w:val="fr-CH"/>
              </w:rPr>
            </w:pPr>
            <w:hyperlink r:id="rId10" w:history="1">
              <w:r w:rsidRPr="0062717D">
                <w:rPr>
                  <w:rStyle w:val="Hyperlink"/>
                  <w:rFonts w:ascii="Segoe UI" w:hAnsi="Segoe UI" w:cs="Segoe UI"/>
                  <w:sz w:val="18"/>
                  <w:szCs w:val="18"/>
                  <w:lang w:val="fr-CH"/>
                </w:rPr>
                <w:t>kathy.guntli@wald-zh.ch</w:t>
              </w:r>
            </w:hyperlink>
            <w:r>
              <w:rPr>
                <w:rFonts w:ascii="Segoe UI" w:hAnsi="Segoe UI" w:cs="Segoe UI"/>
                <w:sz w:val="18"/>
                <w:szCs w:val="18"/>
                <w:lang w:val="fr-CH"/>
              </w:rPr>
              <w:t xml:space="preserve"> </w:t>
            </w:r>
          </w:p>
          <w:p w:rsidR="00904CD0" w:rsidRDefault="00904CD0" w:rsidP="00904CD0">
            <w:pPr>
              <w:spacing w:before="80"/>
              <w:rPr>
                <w:rFonts w:ascii="Segoe UI" w:hAnsi="Segoe UI" w:cs="Segoe UI"/>
                <w:sz w:val="18"/>
                <w:szCs w:val="18"/>
                <w:lang w:val="fr-CH"/>
              </w:rPr>
            </w:pPr>
            <w:r>
              <w:rPr>
                <w:rFonts w:ascii="Segoe UI" w:hAnsi="Segoe UI" w:cs="Segoe UI"/>
                <w:sz w:val="18"/>
                <w:szCs w:val="18"/>
                <w:lang w:val="fr-CH"/>
              </w:rPr>
              <w:t>Tel. 055 256 52 05</w:t>
            </w:r>
          </w:p>
          <w:p w:rsidR="00904CD0" w:rsidRDefault="00904CD0" w:rsidP="00904CD0">
            <w:pPr>
              <w:rPr>
                <w:rFonts w:ascii="Segoe UI" w:hAnsi="Segoe UI" w:cs="Segoe UI"/>
                <w:sz w:val="18"/>
                <w:szCs w:val="18"/>
                <w:lang w:val="fr-CH"/>
              </w:rPr>
            </w:pPr>
            <w:hyperlink r:id="rId11" w:history="1">
              <w:r w:rsidRPr="0062717D">
                <w:rPr>
                  <w:rStyle w:val="Hyperlink"/>
                  <w:rFonts w:ascii="Segoe UI" w:hAnsi="Segoe UI" w:cs="Segoe UI"/>
                  <w:sz w:val="18"/>
                  <w:szCs w:val="18"/>
                  <w:lang w:val="fr-CH"/>
                </w:rPr>
                <w:t>gerda.markl@wald-zh.ch</w:t>
              </w:r>
            </w:hyperlink>
          </w:p>
          <w:p w:rsidR="005F0C51" w:rsidRPr="00252D59" w:rsidRDefault="005F0C51" w:rsidP="005F0C51">
            <w:pPr>
              <w:tabs>
                <w:tab w:val="left" w:pos="885"/>
              </w:tabs>
              <w:rPr>
                <w:rFonts w:ascii="Segoe UI" w:hAnsi="Segoe UI" w:cs="Segoe UI"/>
                <w:sz w:val="18"/>
                <w:szCs w:val="18"/>
                <w:lang w:val="fr-CH"/>
              </w:rPr>
            </w:pPr>
          </w:p>
        </w:tc>
      </w:tr>
      <w:tr w:rsidR="00006529" w:rsidRPr="00CB64AD" w:rsidTr="003F1801">
        <w:trPr>
          <w:cantSplit/>
          <w:trHeight w:hRule="exact" w:val="2262"/>
        </w:trPr>
        <w:tc>
          <w:tcPr>
            <w:tcW w:w="5812" w:type="dxa"/>
            <w:vMerge w:val="restart"/>
            <w:vAlign w:val="bottom"/>
          </w:tcPr>
          <w:p w:rsidR="00006529" w:rsidRPr="00B03B58" w:rsidRDefault="00006529" w:rsidP="003F1801">
            <w:pPr>
              <w:ind w:left="34"/>
              <w:rPr>
                <w:rFonts w:ascii="Segoe UI" w:hAnsi="Segoe UI" w:cs="Segoe UI"/>
                <w:b/>
                <w:noProof/>
                <w:sz w:val="24"/>
                <w:szCs w:val="24"/>
                <w:lang w:eastAsia="de-CH"/>
              </w:rPr>
            </w:pPr>
          </w:p>
        </w:tc>
        <w:tc>
          <w:tcPr>
            <w:tcW w:w="3969" w:type="dxa"/>
            <w:vMerge/>
          </w:tcPr>
          <w:p w:rsidR="00006529" w:rsidRPr="00762CBE" w:rsidRDefault="00006529" w:rsidP="003F180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06529" w:rsidRPr="00CB64AD" w:rsidTr="003F1801">
        <w:trPr>
          <w:cantSplit/>
          <w:trHeight w:val="142"/>
        </w:trPr>
        <w:tc>
          <w:tcPr>
            <w:tcW w:w="5812" w:type="dxa"/>
            <w:vMerge/>
            <w:vAlign w:val="bottom"/>
          </w:tcPr>
          <w:p w:rsidR="00006529" w:rsidRDefault="00006529" w:rsidP="003F1801">
            <w:pPr>
              <w:ind w:left="942"/>
              <w:rPr>
                <w:rFonts w:ascii="Segoe UI" w:hAnsi="Segoe UI" w:cs="Segoe UI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3969" w:type="dxa"/>
          </w:tcPr>
          <w:p w:rsidR="00006529" w:rsidRPr="00CB64AD" w:rsidRDefault="00006529" w:rsidP="003F1801">
            <w:pPr>
              <w:rPr>
                <w:rFonts w:ascii="Segoe UI" w:hAnsi="Segoe UI" w:cs="Segoe UI"/>
                <w:sz w:val="21"/>
                <w:szCs w:val="20"/>
              </w:rPr>
            </w:pPr>
          </w:p>
        </w:tc>
      </w:tr>
    </w:tbl>
    <w:p w:rsidR="00D670C5" w:rsidRPr="003F1801" w:rsidRDefault="00904CD0" w:rsidP="00D670C5">
      <w:p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br/>
      </w:r>
      <w:bookmarkStart w:id="0" w:name="_GoBack"/>
      <w:bookmarkEnd w:id="0"/>
      <w:r w:rsidR="00D670C5" w:rsidRPr="003F1801">
        <w:rPr>
          <w:rFonts w:ascii="Segoe UI" w:hAnsi="Segoe UI" w:cs="Segoe UI"/>
          <w:b/>
          <w:sz w:val="28"/>
          <w:szCs w:val="28"/>
        </w:rPr>
        <w:t>Merkblatt zur Vergütung von Zahnbehandlungskosten</w:t>
      </w:r>
    </w:p>
    <w:p w:rsidR="00D670C5" w:rsidRPr="00D670C5" w:rsidRDefault="00D670C5" w:rsidP="00D670C5">
      <w:pPr>
        <w:rPr>
          <w:rFonts w:ascii="Segoe UI" w:hAnsi="Segoe UI" w:cs="Segoe UI"/>
          <w:sz w:val="21"/>
          <w:szCs w:val="21"/>
        </w:rPr>
      </w:pPr>
    </w:p>
    <w:p w:rsidR="001E3DC8" w:rsidRDefault="00D670C5" w:rsidP="00F84B6F">
      <w:pPr>
        <w:pStyle w:val="Listenabsatz"/>
        <w:numPr>
          <w:ilvl w:val="0"/>
          <w:numId w:val="3"/>
        </w:numPr>
        <w:rPr>
          <w:rFonts w:ascii="Segoe UI" w:hAnsi="Segoe UI" w:cs="Segoe UI"/>
          <w:sz w:val="21"/>
        </w:rPr>
      </w:pPr>
      <w:r w:rsidRPr="0078245D">
        <w:rPr>
          <w:rFonts w:ascii="Segoe UI" w:hAnsi="Segoe UI" w:cs="Segoe UI"/>
          <w:b/>
          <w:sz w:val="21"/>
        </w:rPr>
        <w:t xml:space="preserve">Für Behandlungen, die voraussichtlich </w:t>
      </w:r>
      <w:r w:rsidR="003F1801" w:rsidRPr="0078245D">
        <w:rPr>
          <w:rFonts w:ascii="Segoe UI" w:hAnsi="Segoe UI" w:cs="Segoe UI"/>
          <w:b/>
          <w:sz w:val="21"/>
        </w:rPr>
        <w:t>CHF</w:t>
      </w:r>
      <w:r w:rsidRPr="0078245D">
        <w:rPr>
          <w:rFonts w:ascii="Segoe UI" w:hAnsi="Segoe UI" w:cs="Segoe UI"/>
          <w:b/>
          <w:sz w:val="21"/>
        </w:rPr>
        <w:t xml:space="preserve"> </w:t>
      </w:r>
      <w:r w:rsidR="003F1801" w:rsidRPr="0078245D">
        <w:rPr>
          <w:rFonts w:ascii="Segoe UI" w:hAnsi="Segoe UI" w:cs="Segoe UI"/>
          <w:b/>
          <w:sz w:val="21"/>
        </w:rPr>
        <w:t>1</w:t>
      </w:r>
      <w:r w:rsidRPr="0078245D">
        <w:rPr>
          <w:rFonts w:ascii="Segoe UI" w:hAnsi="Segoe UI" w:cs="Segoe UI"/>
          <w:b/>
          <w:sz w:val="21"/>
        </w:rPr>
        <w:t>'000.-- übersteigen</w:t>
      </w:r>
      <w:r w:rsidRPr="00F84B6F">
        <w:rPr>
          <w:rFonts w:ascii="Segoe UI" w:hAnsi="Segoe UI" w:cs="Segoe UI"/>
          <w:sz w:val="21"/>
        </w:rPr>
        <w:t xml:space="preserve"> </w:t>
      </w:r>
      <w:r w:rsidRPr="0078245D">
        <w:rPr>
          <w:rFonts w:ascii="Segoe UI" w:hAnsi="Segoe UI" w:cs="Segoe UI"/>
          <w:b/>
          <w:sz w:val="21"/>
        </w:rPr>
        <w:t>(inkl. Laborkosten) ist vor der Behandlung ein detaillierter Kostenvoranschlag (KV) einzureichen</w:t>
      </w:r>
      <w:r w:rsidRPr="00F84B6F">
        <w:rPr>
          <w:rFonts w:ascii="Segoe UI" w:hAnsi="Segoe UI" w:cs="Segoe UI"/>
          <w:sz w:val="21"/>
        </w:rPr>
        <w:t>, der auch über das Behandlungsziel Auskunft gibt. Wird kein KV eingereicht, können ausnahmsweise bis max. 3'000 Franken vergütet werden, wenn es sich um eine zweckmässige, einfache und wirtschaftliche Behandlung handelt.</w:t>
      </w:r>
    </w:p>
    <w:p w:rsidR="00F84B6F" w:rsidRPr="00F84B6F" w:rsidRDefault="00F84B6F" w:rsidP="00F84B6F">
      <w:pPr>
        <w:pStyle w:val="Listenabsatz"/>
        <w:ind w:left="68"/>
        <w:rPr>
          <w:rFonts w:ascii="Segoe UI" w:hAnsi="Segoe UI" w:cs="Segoe UI"/>
          <w:sz w:val="21"/>
        </w:rPr>
      </w:pPr>
    </w:p>
    <w:p w:rsidR="00F84B6F" w:rsidRDefault="00F84B6F" w:rsidP="00F84B6F">
      <w:pPr>
        <w:pStyle w:val="Listenabsatz"/>
        <w:numPr>
          <w:ilvl w:val="0"/>
          <w:numId w:val="3"/>
        </w:numPr>
        <w:rPr>
          <w:rFonts w:ascii="Segoe UI" w:hAnsi="Segoe UI" w:cs="Segoe UI"/>
          <w:sz w:val="21"/>
        </w:rPr>
      </w:pPr>
      <w:r w:rsidRPr="003F6052">
        <w:rPr>
          <w:rFonts w:ascii="Segoe UI" w:hAnsi="Segoe UI" w:cs="Segoe UI"/>
          <w:sz w:val="21"/>
        </w:rPr>
        <w:t>Die Behandlung wird bewilligt und sie muss abschliessend sein (für etappierte Behandlungen muss ein Gesamtsanierungsplan inkl. KV vorgelegt werden)</w:t>
      </w:r>
    </w:p>
    <w:p w:rsidR="00F84B6F" w:rsidRPr="003F6052" w:rsidRDefault="00F84B6F" w:rsidP="00F84B6F">
      <w:pPr>
        <w:pStyle w:val="Listenabsatz"/>
        <w:ind w:left="68"/>
        <w:rPr>
          <w:rFonts w:ascii="Segoe UI" w:hAnsi="Segoe UI" w:cs="Segoe UI"/>
          <w:sz w:val="21"/>
        </w:rPr>
      </w:pPr>
    </w:p>
    <w:p w:rsidR="00F84B6F" w:rsidRDefault="00F84B6F" w:rsidP="00F84B6F">
      <w:pPr>
        <w:pStyle w:val="Listenabsatz"/>
        <w:numPr>
          <w:ilvl w:val="0"/>
          <w:numId w:val="3"/>
        </w:numPr>
        <w:rPr>
          <w:rFonts w:ascii="Segoe UI" w:hAnsi="Segoe UI" w:cs="Segoe UI"/>
          <w:sz w:val="21"/>
        </w:rPr>
      </w:pPr>
      <w:r w:rsidRPr="003F6052">
        <w:rPr>
          <w:rFonts w:ascii="Segoe UI" w:hAnsi="Segoe UI" w:cs="Segoe UI"/>
          <w:sz w:val="21"/>
        </w:rPr>
        <w:t>Medikamente, Verbrauchsmaterial und versäumte Sitzungen werden nicht übernommen</w:t>
      </w:r>
    </w:p>
    <w:p w:rsidR="00F84B6F" w:rsidRPr="003F6052" w:rsidRDefault="00F84B6F" w:rsidP="00F84B6F">
      <w:pPr>
        <w:pStyle w:val="Listenabsatz"/>
        <w:ind w:left="68"/>
        <w:rPr>
          <w:rFonts w:ascii="Segoe UI" w:hAnsi="Segoe UI" w:cs="Segoe UI"/>
          <w:sz w:val="21"/>
        </w:rPr>
      </w:pPr>
    </w:p>
    <w:p w:rsidR="00F84B6F" w:rsidRDefault="00F84B6F" w:rsidP="00F84B6F">
      <w:pPr>
        <w:pStyle w:val="Listenabsatz"/>
        <w:numPr>
          <w:ilvl w:val="0"/>
          <w:numId w:val="3"/>
        </w:numPr>
        <w:rPr>
          <w:rFonts w:ascii="Segoe UI" w:hAnsi="Segoe UI" w:cs="Segoe UI"/>
          <w:sz w:val="21"/>
        </w:rPr>
      </w:pPr>
      <w:r w:rsidRPr="003F6052">
        <w:rPr>
          <w:rFonts w:ascii="Segoe UI" w:hAnsi="Segoe UI" w:cs="Segoe UI"/>
          <w:sz w:val="21"/>
        </w:rPr>
        <w:t xml:space="preserve">Diese Bewilligung </w:t>
      </w:r>
      <w:r w:rsidRPr="003F6052">
        <w:rPr>
          <w:rFonts w:ascii="Segoe UI" w:hAnsi="Segoe UI" w:cs="Segoe UI"/>
          <w:sz w:val="21"/>
          <w:u w:val="single"/>
        </w:rPr>
        <w:t>gilt nicht als Kostengutsprache</w:t>
      </w:r>
      <w:r w:rsidRPr="003F6052">
        <w:rPr>
          <w:rFonts w:ascii="Segoe UI" w:hAnsi="Segoe UI" w:cs="Segoe UI"/>
          <w:sz w:val="21"/>
        </w:rPr>
        <w:t xml:space="preserve"> im Sinne einer Übernahmegarantie</w:t>
      </w:r>
    </w:p>
    <w:p w:rsidR="00F84B6F" w:rsidRDefault="00F84B6F" w:rsidP="00F84B6F">
      <w:pPr>
        <w:pStyle w:val="Listenabsatz"/>
        <w:ind w:left="68"/>
        <w:rPr>
          <w:rFonts w:ascii="Segoe UI" w:hAnsi="Segoe UI" w:cs="Segoe UI"/>
          <w:sz w:val="21"/>
        </w:rPr>
      </w:pPr>
    </w:p>
    <w:p w:rsidR="00F84B6F" w:rsidRDefault="00F84B6F" w:rsidP="00F84B6F">
      <w:pPr>
        <w:pStyle w:val="Listenabsatz"/>
        <w:numPr>
          <w:ilvl w:val="0"/>
          <w:numId w:val="3"/>
        </w:numPr>
        <w:rPr>
          <w:rFonts w:ascii="Segoe UI" w:hAnsi="Segoe UI" w:cs="Segoe UI"/>
          <w:sz w:val="21"/>
        </w:rPr>
      </w:pPr>
      <w:r w:rsidRPr="0078245D">
        <w:rPr>
          <w:rFonts w:ascii="Segoe UI" w:hAnsi="Segoe UI" w:cs="Segoe UI"/>
          <w:b/>
          <w:sz w:val="21"/>
        </w:rPr>
        <w:t>Die Gültigkeit der Bewilligung wird auf 6 Monate begrenzt</w:t>
      </w:r>
      <w:r w:rsidRPr="003F6052">
        <w:rPr>
          <w:rFonts w:ascii="Segoe UI" w:hAnsi="Segoe UI" w:cs="Segoe UI"/>
          <w:sz w:val="21"/>
        </w:rPr>
        <w:t>, danach muss einen neuen Kostenvoranschlag erstellt werden. Fällt der Anspruch auf EL während der Behandlung dahin, wird der Patient für die Restkosten zum Selbstzahlenden</w:t>
      </w:r>
    </w:p>
    <w:p w:rsidR="00F84B6F" w:rsidRPr="003F6052" w:rsidRDefault="00F84B6F" w:rsidP="00F84B6F">
      <w:pPr>
        <w:pStyle w:val="Listenabsatz"/>
        <w:ind w:left="68"/>
        <w:rPr>
          <w:rFonts w:ascii="Segoe UI" w:hAnsi="Segoe UI" w:cs="Segoe UI"/>
          <w:sz w:val="21"/>
        </w:rPr>
      </w:pPr>
    </w:p>
    <w:p w:rsidR="00F84B6F" w:rsidRDefault="00F84B6F" w:rsidP="00F84B6F">
      <w:pPr>
        <w:pStyle w:val="Listenabsatz"/>
        <w:numPr>
          <w:ilvl w:val="0"/>
          <w:numId w:val="3"/>
        </w:numPr>
        <w:rPr>
          <w:rFonts w:ascii="Segoe UI" w:hAnsi="Segoe UI" w:cs="Segoe UI"/>
          <w:sz w:val="21"/>
        </w:rPr>
      </w:pPr>
      <w:r w:rsidRPr="003F6052">
        <w:rPr>
          <w:rFonts w:ascii="Segoe UI" w:hAnsi="Segoe UI" w:cs="Segoe UI"/>
          <w:sz w:val="21"/>
        </w:rPr>
        <w:t>Sofern aus Risikoüberlegungen gewünscht wird, den Vergütungsanspruch an Ergänzungsleistungen direkt an den Rechnungssteller zu überweisen, muss dies der/die behandelnde Patient/in direkt bei den Zusatzleistungen Wald beantragen. Wir können keine Rechnungen begleichen die direkt vom behandelnden Zahnarzt geschickt werden.</w:t>
      </w:r>
    </w:p>
    <w:p w:rsidR="00F84B6F" w:rsidRPr="003F6052" w:rsidRDefault="00F84B6F" w:rsidP="00F84B6F">
      <w:pPr>
        <w:pStyle w:val="Listenabsatz"/>
        <w:ind w:left="68"/>
        <w:rPr>
          <w:rFonts w:ascii="Segoe UI" w:hAnsi="Segoe UI" w:cs="Segoe UI"/>
          <w:sz w:val="21"/>
        </w:rPr>
      </w:pPr>
    </w:p>
    <w:p w:rsidR="00F84B6F" w:rsidRDefault="00F84B6F" w:rsidP="00F84B6F">
      <w:pPr>
        <w:pStyle w:val="Listenabsatz"/>
        <w:numPr>
          <w:ilvl w:val="0"/>
          <w:numId w:val="3"/>
        </w:numPr>
        <w:rPr>
          <w:rFonts w:ascii="Segoe UI" w:hAnsi="Segoe UI" w:cs="Segoe UI"/>
          <w:sz w:val="21"/>
        </w:rPr>
      </w:pPr>
      <w:r w:rsidRPr="003F6052">
        <w:rPr>
          <w:rFonts w:ascii="Segoe UI" w:hAnsi="Segoe UI" w:cs="Segoe UI"/>
          <w:sz w:val="21"/>
        </w:rPr>
        <w:t>Allfällige Mehrkosten die durch mangelhafte Mundhygiene oder Zusammenarbeit des Patienten entstehen, sind separat auszuweisen und werden von uns nicht übernommen</w:t>
      </w:r>
    </w:p>
    <w:p w:rsidR="00F84B6F" w:rsidRPr="003F6052" w:rsidRDefault="00F84B6F" w:rsidP="00F84B6F">
      <w:pPr>
        <w:pStyle w:val="Listenabsatz"/>
        <w:ind w:left="68"/>
        <w:rPr>
          <w:rFonts w:ascii="Segoe UI" w:hAnsi="Segoe UI" w:cs="Segoe UI"/>
          <w:sz w:val="21"/>
        </w:rPr>
      </w:pPr>
    </w:p>
    <w:p w:rsidR="00F84B6F" w:rsidRDefault="00F84B6F" w:rsidP="00F84B6F">
      <w:pPr>
        <w:pStyle w:val="Listenabsatz"/>
        <w:numPr>
          <w:ilvl w:val="0"/>
          <w:numId w:val="3"/>
        </w:numPr>
        <w:rPr>
          <w:rFonts w:ascii="Segoe UI" w:hAnsi="Segoe UI" w:cs="Segoe UI"/>
          <w:sz w:val="21"/>
        </w:rPr>
      </w:pPr>
      <w:r w:rsidRPr="003F6052">
        <w:rPr>
          <w:rFonts w:ascii="Segoe UI" w:hAnsi="Segoe UI" w:cs="Segoe UI"/>
          <w:sz w:val="21"/>
        </w:rPr>
        <w:t>Die Rechnung ist immer auf den Namen des Patienten auszustellen, der in jedem Fall Honorarschuldner bleibt (und nicht die Sozialversicherungen Wald)</w:t>
      </w:r>
    </w:p>
    <w:p w:rsidR="00F84B6F" w:rsidRPr="003F6052" w:rsidRDefault="00F84B6F" w:rsidP="00F84B6F">
      <w:pPr>
        <w:pStyle w:val="Listenabsatz"/>
        <w:ind w:left="68"/>
        <w:rPr>
          <w:rFonts w:ascii="Segoe UI" w:hAnsi="Segoe UI" w:cs="Segoe UI"/>
          <w:sz w:val="21"/>
        </w:rPr>
      </w:pPr>
    </w:p>
    <w:p w:rsidR="00F84B6F" w:rsidRDefault="00B61B03" w:rsidP="00F84B6F">
      <w:pPr>
        <w:pStyle w:val="Listenabsatz"/>
        <w:numPr>
          <w:ilvl w:val="0"/>
          <w:numId w:val="3"/>
        </w:numPr>
        <w:rPr>
          <w:rFonts w:ascii="Segoe UI" w:hAnsi="Segoe UI" w:cs="Segoe UI"/>
          <w:sz w:val="21"/>
        </w:rPr>
      </w:pPr>
      <w:r>
        <w:rPr>
          <w:rFonts w:ascii="Segoe UI" w:hAnsi="Segoe UI" w:cs="Segoe UI"/>
          <w:b/>
          <w:sz w:val="21"/>
        </w:rPr>
        <w:t>Es gilt der Sozialzahntarif</w:t>
      </w:r>
      <w:r w:rsidR="00F84B6F" w:rsidRPr="003F6052">
        <w:rPr>
          <w:rFonts w:ascii="Segoe UI" w:hAnsi="Segoe UI" w:cs="Segoe UI"/>
          <w:sz w:val="21"/>
        </w:rPr>
        <w:t xml:space="preserve"> (teilen Sie das dem Zahnarzt mit), weil dieser Ansatz für die Vergütung über die Ergänzungsleistungen vorgeschrieben ist</w:t>
      </w:r>
    </w:p>
    <w:p w:rsidR="00F84B6F" w:rsidRPr="003F6052" w:rsidRDefault="00F84B6F" w:rsidP="00F84B6F">
      <w:pPr>
        <w:pStyle w:val="Listenabsatz"/>
        <w:ind w:left="68"/>
        <w:rPr>
          <w:rFonts w:ascii="Segoe UI" w:hAnsi="Segoe UI" w:cs="Segoe UI"/>
          <w:sz w:val="21"/>
        </w:rPr>
      </w:pPr>
    </w:p>
    <w:p w:rsidR="00F84B6F" w:rsidRPr="003F6052" w:rsidRDefault="00F84B6F" w:rsidP="00F84B6F">
      <w:pPr>
        <w:pStyle w:val="Listenabsatz"/>
        <w:numPr>
          <w:ilvl w:val="0"/>
          <w:numId w:val="3"/>
        </w:numPr>
        <w:rPr>
          <w:rFonts w:ascii="Segoe UI" w:hAnsi="Segoe UI" w:cs="Segoe UI"/>
          <w:sz w:val="21"/>
        </w:rPr>
      </w:pPr>
      <w:r w:rsidRPr="0078245D">
        <w:rPr>
          <w:rFonts w:ascii="Segoe UI" w:hAnsi="Segoe UI" w:cs="Segoe UI"/>
          <w:b/>
          <w:sz w:val="21"/>
        </w:rPr>
        <w:t>Die Rechnung ist zuerst bei der Krankenkasse einzureichen</w:t>
      </w:r>
      <w:r w:rsidRPr="003F6052">
        <w:rPr>
          <w:rFonts w:ascii="Segoe UI" w:hAnsi="Segoe UI" w:cs="Segoe UI"/>
          <w:sz w:val="21"/>
        </w:rPr>
        <w:t xml:space="preserve"> (auch wenn keine Zahnversicherung besteht). Danach können wir Ihnen bzw. dem Rechnungssteller gegen Vorlage der Rechnungskopie und der Leistungsabrechnung bzw. des Antwortschreibens der Krankenkasse die Restkosten soweit möglich zurückerstatten. </w:t>
      </w:r>
    </w:p>
    <w:p w:rsidR="00D670C5" w:rsidRPr="00D670C5" w:rsidRDefault="00D670C5" w:rsidP="00D670C5">
      <w:pPr>
        <w:ind w:left="-292"/>
        <w:rPr>
          <w:rFonts w:ascii="Segoe UI" w:hAnsi="Segoe UI" w:cs="Segoe UI"/>
          <w:sz w:val="21"/>
          <w:szCs w:val="21"/>
        </w:rPr>
      </w:pPr>
    </w:p>
    <w:p w:rsidR="00D670C5" w:rsidRPr="00302293" w:rsidRDefault="00D670C5" w:rsidP="00D670C5">
      <w:pPr>
        <w:numPr>
          <w:ilvl w:val="0"/>
          <w:numId w:val="3"/>
        </w:numPr>
        <w:rPr>
          <w:rFonts w:ascii="Segoe UI" w:hAnsi="Segoe UI" w:cs="Segoe UI"/>
          <w:sz w:val="21"/>
        </w:rPr>
      </w:pPr>
      <w:r w:rsidRPr="00302293">
        <w:rPr>
          <w:rFonts w:ascii="Segoe UI" w:hAnsi="Segoe UI" w:cs="Segoe UI"/>
          <w:sz w:val="21"/>
        </w:rPr>
        <w:t>Kosten von Zahnbehandlungen, die im Ausland durchgeführt worden sind, können nur vergütet werden, wenn es sich um eine notfallmäs</w:t>
      </w:r>
      <w:r w:rsidR="00F84B6F" w:rsidRPr="00302293">
        <w:rPr>
          <w:rFonts w:ascii="Segoe UI" w:hAnsi="Segoe UI" w:cs="Segoe UI"/>
          <w:sz w:val="21"/>
        </w:rPr>
        <w:t>sige Schmerzbehandlung handelt.</w:t>
      </w:r>
    </w:p>
    <w:sectPr w:rsidR="00D670C5" w:rsidRPr="00302293" w:rsidSect="00904CD0">
      <w:footerReference w:type="default" r:id="rId12"/>
      <w:pgSz w:w="11906" w:h="16838"/>
      <w:pgMar w:top="851" w:right="851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B98" w:rsidRDefault="00EF3B98" w:rsidP="008B174A">
      <w:r>
        <w:separator/>
      </w:r>
    </w:p>
  </w:endnote>
  <w:endnote w:type="continuationSeparator" w:id="0">
    <w:p w:rsidR="00EF3B98" w:rsidRDefault="00EF3B98" w:rsidP="008B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B98" w:rsidRPr="00CC1612" w:rsidRDefault="00E9172F" w:rsidP="008B174A">
    <w:pPr>
      <w:jc w:val="right"/>
      <w:rPr>
        <w:rFonts w:ascii="Segoe UI" w:hAnsi="Segoe UI" w:cs="Segoe UI"/>
        <w:sz w:val="14"/>
        <w:szCs w:val="14"/>
      </w:rPr>
    </w:pPr>
    <w:r w:rsidRPr="00CC1612">
      <w:rPr>
        <w:rFonts w:ascii="Segoe UI" w:hAnsi="Segoe UI" w:cs="Segoe UI"/>
        <w:sz w:val="14"/>
        <w:szCs w:val="14"/>
      </w:rPr>
      <w:fldChar w:fldCharType="begin"/>
    </w:r>
    <w:r w:rsidR="00EF3B98" w:rsidRPr="00CC1612">
      <w:rPr>
        <w:rFonts w:ascii="Segoe UI" w:hAnsi="Segoe UI" w:cs="Segoe UI"/>
        <w:sz w:val="14"/>
        <w:szCs w:val="14"/>
      </w:rPr>
      <w:instrText xml:space="preserve"> if </w:instrText>
    </w:r>
    <w:r w:rsidRPr="00CC1612">
      <w:rPr>
        <w:rFonts w:ascii="Segoe UI" w:hAnsi="Segoe UI" w:cs="Segoe UI"/>
        <w:sz w:val="14"/>
        <w:szCs w:val="14"/>
      </w:rPr>
      <w:fldChar w:fldCharType="begin"/>
    </w:r>
    <w:r w:rsidR="00EF3B98" w:rsidRPr="00CC1612">
      <w:rPr>
        <w:rFonts w:ascii="Segoe UI" w:hAnsi="Segoe UI" w:cs="Segoe UI"/>
        <w:sz w:val="14"/>
        <w:szCs w:val="14"/>
      </w:rPr>
      <w:instrText xml:space="preserve"> numpages </w:instrText>
    </w:r>
    <w:r w:rsidRPr="00CC1612">
      <w:rPr>
        <w:rFonts w:ascii="Segoe UI" w:hAnsi="Segoe UI" w:cs="Segoe UI"/>
        <w:sz w:val="14"/>
        <w:szCs w:val="14"/>
      </w:rPr>
      <w:fldChar w:fldCharType="separate"/>
    </w:r>
    <w:r w:rsidR="00904CD0">
      <w:rPr>
        <w:rFonts w:ascii="Segoe UI" w:hAnsi="Segoe UI" w:cs="Segoe UI"/>
        <w:noProof/>
        <w:sz w:val="14"/>
        <w:szCs w:val="14"/>
      </w:rPr>
      <w:instrText>1</w:instrText>
    </w:r>
    <w:r w:rsidRPr="00CC1612">
      <w:rPr>
        <w:rFonts w:ascii="Segoe UI" w:hAnsi="Segoe UI" w:cs="Segoe UI"/>
        <w:sz w:val="14"/>
        <w:szCs w:val="14"/>
      </w:rPr>
      <w:fldChar w:fldCharType="end"/>
    </w:r>
    <w:r w:rsidR="00EF3B98" w:rsidRPr="00CC1612">
      <w:rPr>
        <w:rFonts w:ascii="Segoe UI" w:hAnsi="Segoe UI" w:cs="Segoe UI"/>
        <w:sz w:val="14"/>
        <w:szCs w:val="14"/>
      </w:rPr>
      <w:instrText xml:space="preserve"> &gt; 1 "Seite </w:instrText>
    </w:r>
    <w:r w:rsidRPr="00CC1612">
      <w:rPr>
        <w:rFonts w:ascii="Segoe UI" w:hAnsi="Segoe UI" w:cs="Segoe UI"/>
        <w:sz w:val="14"/>
        <w:szCs w:val="14"/>
      </w:rPr>
      <w:fldChar w:fldCharType="begin"/>
    </w:r>
    <w:r w:rsidR="00EF3B98" w:rsidRPr="00CC1612">
      <w:rPr>
        <w:rFonts w:ascii="Segoe UI" w:hAnsi="Segoe UI" w:cs="Segoe UI"/>
        <w:sz w:val="14"/>
        <w:szCs w:val="14"/>
      </w:rPr>
      <w:instrText xml:space="preserve"> page </w:instrText>
    </w:r>
    <w:r w:rsidRPr="00CC1612">
      <w:rPr>
        <w:rFonts w:ascii="Segoe UI" w:hAnsi="Segoe UI" w:cs="Segoe UI"/>
        <w:sz w:val="14"/>
        <w:szCs w:val="14"/>
      </w:rPr>
      <w:fldChar w:fldCharType="separate"/>
    </w:r>
    <w:r w:rsidR="00F84B6F">
      <w:rPr>
        <w:rFonts w:ascii="Segoe UI" w:hAnsi="Segoe UI" w:cs="Segoe UI"/>
        <w:noProof/>
        <w:sz w:val="14"/>
        <w:szCs w:val="14"/>
      </w:rPr>
      <w:instrText>1</w:instrText>
    </w:r>
    <w:r w:rsidRPr="00CC1612">
      <w:rPr>
        <w:rFonts w:ascii="Segoe UI" w:hAnsi="Segoe UI" w:cs="Segoe UI"/>
        <w:sz w:val="14"/>
        <w:szCs w:val="14"/>
      </w:rPr>
      <w:fldChar w:fldCharType="end"/>
    </w:r>
    <w:r w:rsidR="00EF3B98" w:rsidRPr="00CC1612">
      <w:rPr>
        <w:rFonts w:ascii="Segoe UI" w:hAnsi="Segoe UI" w:cs="Segoe UI"/>
        <w:sz w:val="14"/>
        <w:szCs w:val="14"/>
      </w:rPr>
      <w:instrText xml:space="preserve"> von </w:instrText>
    </w:r>
    <w:r w:rsidRPr="00CC1612">
      <w:rPr>
        <w:rFonts w:ascii="Segoe UI" w:hAnsi="Segoe UI" w:cs="Segoe UI"/>
        <w:sz w:val="14"/>
        <w:szCs w:val="14"/>
      </w:rPr>
      <w:fldChar w:fldCharType="begin"/>
    </w:r>
    <w:r w:rsidR="00EF3B98" w:rsidRPr="00CC1612">
      <w:rPr>
        <w:rFonts w:ascii="Segoe UI" w:hAnsi="Segoe UI" w:cs="Segoe UI"/>
        <w:sz w:val="14"/>
        <w:szCs w:val="14"/>
      </w:rPr>
      <w:instrText xml:space="preserve"> numpages </w:instrText>
    </w:r>
    <w:r w:rsidRPr="00CC1612">
      <w:rPr>
        <w:rFonts w:ascii="Segoe UI" w:hAnsi="Segoe UI" w:cs="Segoe UI"/>
        <w:sz w:val="14"/>
        <w:szCs w:val="14"/>
      </w:rPr>
      <w:fldChar w:fldCharType="separate"/>
    </w:r>
    <w:r w:rsidR="00F84B6F">
      <w:rPr>
        <w:rFonts w:ascii="Segoe UI" w:hAnsi="Segoe UI" w:cs="Segoe UI"/>
        <w:noProof/>
        <w:sz w:val="14"/>
        <w:szCs w:val="14"/>
      </w:rPr>
      <w:instrText>2</w:instrText>
    </w:r>
    <w:r w:rsidRPr="00CC1612">
      <w:rPr>
        <w:rFonts w:ascii="Segoe UI" w:hAnsi="Segoe UI" w:cs="Segoe UI"/>
        <w:sz w:val="14"/>
        <w:szCs w:val="14"/>
      </w:rPr>
      <w:fldChar w:fldCharType="end"/>
    </w:r>
    <w:r w:rsidR="00EF3B98" w:rsidRPr="00CC1612">
      <w:rPr>
        <w:rFonts w:ascii="Segoe UI" w:hAnsi="Segoe UI" w:cs="Segoe UI"/>
        <w:sz w:val="14"/>
        <w:szCs w:val="14"/>
      </w:rPr>
      <w:instrText xml:space="preserve">" </w:instrText>
    </w:r>
    <w:r w:rsidRPr="00CC1612">
      <w:rPr>
        <w:rFonts w:ascii="Segoe UI" w:hAnsi="Segoe UI" w:cs="Segoe U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B98" w:rsidRDefault="00EF3B98" w:rsidP="008B174A">
      <w:r>
        <w:separator/>
      </w:r>
    </w:p>
  </w:footnote>
  <w:footnote w:type="continuationSeparator" w:id="0">
    <w:p w:rsidR="00EF3B98" w:rsidRDefault="00EF3B98" w:rsidP="008B1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67B88"/>
    <w:multiLevelType w:val="hybridMultilevel"/>
    <w:tmpl w:val="AC1E7B50"/>
    <w:lvl w:ilvl="0" w:tplc="04070001">
      <w:start w:val="1"/>
      <w:numFmt w:val="bullet"/>
      <w:lvlText w:val=""/>
      <w:lvlJc w:val="left"/>
      <w:pPr>
        <w:tabs>
          <w:tab w:val="num" w:pos="68"/>
        </w:tabs>
        <w:ind w:left="68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E39C8"/>
    <w:multiLevelType w:val="hybridMultilevel"/>
    <w:tmpl w:val="F0A47B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814011"/>
    <w:multiLevelType w:val="multilevel"/>
    <w:tmpl w:val="FF86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25F13"/>
    <w:multiLevelType w:val="hybridMultilevel"/>
    <w:tmpl w:val="78748A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9"/>
  <w:autoHyphenation/>
  <w:hyphenationZone w:val="284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801"/>
    <w:rsid w:val="000038AF"/>
    <w:rsid w:val="00006529"/>
    <w:rsid w:val="00055B39"/>
    <w:rsid w:val="00084C80"/>
    <w:rsid w:val="000934E4"/>
    <w:rsid w:val="00094289"/>
    <w:rsid w:val="000A64C1"/>
    <w:rsid w:val="000D2179"/>
    <w:rsid w:val="000D5F5C"/>
    <w:rsid w:val="000E094D"/>
    <w:rsid w:val="000F0185"/>
    <w:rsid w:val="00104436"/>
    <w:rsid w:val="0019562B"/>
    <w:rsid w:val="00196B45"/>
    <w:rsid w:val="001E3DC8"/>
    <w:rsid w:val="001E5B87"/>
    <w:rsid w:val="001F1DFD"/>
    <w:rsid w:val="00203246"/>
    <w:rsid w:val="00212DE3"/>
    <w:rsid w:val="00213B9C"/>
    <w:rsid w:val="00230D28"/>
    <w:rsid w:val="00241F0F"/>
    <w:rsid w:val="00256269"/>
    <w:rsid w:val="002877A9"/>
    <w:rsid w:val="002979BB"/>
    <w:rsid w:val="002C1449"/>
    <w:rsid w:val="002D6590"/>
    <w:rsid w:val="002F7B16"/>
    <w:rsid w:val="00302293"/>
    <w:rsid w:val="00324D67"/>
    <w:rsid w:val="003329B3"/>
    <w:rsid w:val="00372DE6"/>
    <w:rsid w:val="003A4506"/>
    <w:rsid w:val="003F0F7B"/>
    <w:rsid w:val="003F1801"/>
    <w:rsid w:val="003F573D"/>
    <w:rsid w:val="004124B4"/>
    <w:rsid w:val="00413884"/>
    <w:rsid w:val="00450F42"/>
    <w:rsid w:val="00470831"/>
    <w:rsid w:val="004D5520"/>
    <w:rsid w:val="004D7E74"/>
    <w:rsid w:val="00514A23"/>
    <w:rsid w:val="00515B5D"/>
    <w:rsid w:val="00517682"/>
    <w:rsid w:val="00530E80"/>
    <w:rsid w:val="00574F82"/>
    <w:rsid w:val="005A1A6B"/>
    <w:rsid w:val="005B27E1"/>
    <w:rsid w:val="005B72BB"/>
    <w:rsid w:val="005D48F2"/>
    <w:rsid w:val="005E1D19"/>
    <w:rsid w:val="005E26B1"/>
    <w:rsid w:val="005F0C51"/>
    <w:rsid w:val="005F46B3"/>
    <w:rsid w:val="006111A2"/>
    <w:rsid w:val="00611B8C"/>
    <w:rsid w:val="006357E7"/>
    <w:rsid w:val="00697E16"/>
    <w:rsid w:val="006A509D"/>
    <w:rsid w:val="006B5CEE"/>
    <w:rsid w:val="007620B2"/>
    <w:rsid w:val="00762CBE"/>
    <w:rsid w:val="007754BE"/>
    <w:rsid w:val="0078245D"/>
    <w:rsid w:val="00786FC8"/>
    <w:rsid w:val="007E29F4"/>
    <w:rsid w:val="008207EB"/>
    <w:rsid w:val="00826C53"/>
    <w:rsid w:val="00840A4D"/>
    <w:rsid w:val="00843A35"/>
    <w:rsid w:val="0088374E"/>
    <w:rsid w:val="00887A4E"/>
    <w:rsid w:val="008B174A"/>
    <w:rsid w:val="008C54B2"/>
    <w:rsid w:val="008C70C0"/>
    <w:rsid w:val="008E194F"/>
    <w:rsid w:val="008F5276"/>
    <w:rsid w:val="00904CD0"/>
    <w:rsid w:val="00905C3B"/>
    <w:rsid w:val="00936D2B"/>
    <w:rsid w:val="00997979"/>
    <w:rsid w:val="00997D81"/>
    <w:rsid w:val="009C7886"/>
    <w:rsid w:val="009E4E2E"/>
    <w:rsid w:val="00A23A48"/>
    <w:rsid w:val="00A244AC"/>
    <w:rsid w:val="00A55763"/>
    <w:rsid w:val="00A569B0"/>
    <w:rsid w:val="00AA59F5"/>
    <w:rsid w:val="00AC50D0"/>
    <w:rsid w:val="00AE142F"/>
    <w:rsid w:val="00AE64CB"/>
    <w:rsid w:val="00B03B58"/>
    <w:rsid w:val="00B17B2E"/>
    <w:rsid w:val="00B31598"/>
    <w:rsid w:val="00B3163D"/>
    <w:rsid w:val="00B376A6"/>
    <w:rsid w:val="00B4135B"/>
    <w:rsid w:val="00B510EA"/>
    <w:rsid w:val="00B61B03"/>
    <w:rsid w:val="00B8607E"/>
    <w:rsid w:val="00BB560A"/>
    <w:rsid w:val="00BB6C68"/>
    <w:rsid w:val="00BC1907"/>
    <w:rsid w:val="00BC1D15"/>
    <w:rsid w:val="00BC7A38"/>
    <w:rsid w:val="00BE3C8B"/>
    <w:rsid w:val="00BE44E3"/>
    <w:rsid w:val="00BF06CD"/>
    <w:rsid w:val="00BF603C"/>
    <w:rsid w:val="00C10CA8"/>
    <w:rsid w:val="00C161C0"/>
    <w:rsid w:val="00C36AF2"/>
    <w:rsid w:val="00C569A1"/>
    <w:rsid w:val="00C9167C"/>
    <w:rsid w:val="00CA1FD7"/>
    <w:rsid w:val="00CB64AD"/>
    <w:rsid w:val="00CC1612"/>
    <w:rsid w:val="00CC3A8E"/>
    <w:rsid w:val="00CC496D"/>
    <w:rsid w:val="00CD2304"/>
    <w:rsid w:val="00CF1ABD"/>
    <w:rsid w:val="00D0127D"/>
    <w:rsid w:val="00D47652"/>
    <w:rsid w:val="00D55A78"/>
    <w:rsid w:val="00D670C5"/>
    <w:rsid w:val="00D954C9"/>
    <w:rsid w:val="00E241D2"/>
    <w:rsid w:val="00E2520D"/>
    <w:rsid w:val="00E3056B"/>
    <w:rsid w:val="00E347B3"/>
    <w:rsid w:val="00E37CFA"/>
    <w:rsid w:val="00E9172F"/>
    <w:rsid w:val="00E96824"/>
    <w:rsid w:val="00EA2685"/>
    <w:rsid w:val="00EB075E"/>
    <w:rsid w:val="00EC35F8"/>
    <w:rsid w:val="00EF29F5"/>
    <w:rsid w:val="00EF3B98"/>
    <w:rsid w:val="00F00B4E"/>
    <w:rsid w:val="00F27CF2"/>
    <w:rsid w:val="00F32D1A"/>
    <w:rsid w:val="00F450D5"/>
    <w:rsid w:val="00F84B6F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5:docId w15:val="{2E8DBC7C-78AD-497A-9B8E-869F1F34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573D"/>
    <w:pPr>
      <w:spacing w:after="0" w:line="240" w:lineRule="auto"/>
    </w:pPr>
    <w:rPr>
      <w:lang w:val="de-CH"/>
    </w:rPr>
  </w:style>
  <w:style w:type="paragraph" w:styleId="berschrift4">
    <w:name w:val="heading 4"/>
    <w:basedOn w:val="Standard"/>
    <w:link w:val="berschrift4Zchn"/>
    <w:uiPriority w:val="9"/>
    <w:qFormat/>
    <w:rsid w:val="008B174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D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D15"/>
    <w:rPr>
      <w:rFonts w:ascii="Tahoma" w:hAnsi="Tahoma" w:cs="Tahoma"/>
      <w:sz w:val="16"/>
      <w:szCs w:val="16"/>
      <w:lang w:val="de-CH"/>
    </w:rPr>
  </w:style>
  <w:style w:type="table" w:styleId="Tabellenraster">
    <w:name w:val="Table Grid"/>
    <w:basedOn w:val="NormaleTabelle"/>
    <w:uiPriority w:val="59"/>
    <w:rsid w:val="0076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56269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unhideWhenUsed/>
    <w:rsid w:val="008B17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B174A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8B17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174A"/>
    <w:rPr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B174A"/>
    <w:rPr>
      <w:rFonts w:ascii="Times New Roman" w:eastAsia="Times New Roman" w:hAnsi="Times New Roman" w:cs="Times New Roman"/>
      <w:b/>
      <w:bCs/>
      <w:sz w:val="24"/>
      <w:szCs w:val="24"/>
      <w:lang w:val="de-CH" w:eastAsia="de-CH"/>
    </w:rPr>
  </w:style>
  <w:style w:type="character" w:customStyle="1" w:styleId="postbody1">
    <w:name w:val="postbody1"/>
    <w:basedOn w:val="Absatz-Standardschriftart"/>
    <w:rsid w:val="008B174A"/>
    <w:rPr>
      <w:sz w:val="13"/>
      <w:szCs w:val="13"/>
    </w:rPr>
  </w:style>
  <w:style w:type="paragraph" w:styleId="Listenabsatz">
    <w:name w:val="List Paragraph"/>
    <w:basedOn w:val="Standard"/>
    <w:uiPriority w:val="34"/>
    <w:qFormat/>
    <w:rsid w:val="00B376A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6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2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4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66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9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15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rda.markl@wald-zh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thy.guntli@wald-zh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gitte.erzinger@wald-zh.c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isaz\Desktop\AN%20SV%20II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DA44-7D21-4102-B819-40F4D865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 SV II</Template>
  <TotalTime>0</TotalTime>
  <Pages>1</Pages>
  <Words>356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RBisaz</dc:creator>
  <cp:lastModifiedBy>Erzinger Brigitte</cp:lastModifiedBy>
  <cp:revision>11</cp:revision>
  <cp:lastPrinted>2018-12-18T09:58:00Z</cp:lastPrinted>
  <dcterms:created xsi:type="dcterms:W3CDTF">2013-10-11T06:40:00Z</dcterms:created>
  <dcterms:modified xsi:type="dcterms:W3CDTF">2018-12-18T09:59:00Z</dcterms:modified>
</cp:coreProperties>
</file>